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F0B" w:rsidRDefault="002D3F0B" w:rsidP="002D3F0B">
      <w:pPr>
        <w:spacing w:before="79"/>
        <w:ind w:right="587"/>
        <w:jc w:val="center"/>
        <w:rPr>
          <w:b/>
          <w:sz w:val="24"/>
        </w:rPr>
      </w:pPr>
      <w:r w:rsidRPr="002D3F0B">
        <w:rPr>
          <w:b/>
          <w:sz w:val="24"/>
          <w:highlight w:val="yellow"/>
        </w:rPr>
        <w:t>На бланке организации</w:t>
      </w:r>
    </w:p>
    <w:p w:rsidR="002D3F0B" w:rsidRDefault="002D3F0B" w:rsidP="002D3F0B">
      <w:pPr>
        <w:spacing w:before="79"/>
        <w:ind w:right="587"/>
        <w:jc w:val="center"/>
        <w:rPr>
          <w:b/>
          <w:sz w:val="24"/>
        </w:rPr>
      </w:pPr>
    </w:p>
    <w:p w:rsidR="002D3F0B" w:rsidRDefault="002D3F0B" w:rsidP="002D3F0B">
      <w:pPr>
        <w:spacing w:before="79"/>
        <w:ind w:right="587"/>
        <w:jc w:val="center"/>
      </w:pPr>
      <w:r>
        <w:rPr>
          <w:b/>
          <w:sz w:val="24"/>
        </w:rPr>
        <w:t>ЗАЯВКА</w:t>
      </w:r>
    </w:p>
    <w:p w:rsidR="002D3F0B" w:rsidRDefault="002D3F0B" w:rsidP="002D3F0B">
      <w:pPr>
        <w:spacing w:line="274" w:lineRule="exact"/>
        <w:ind w:left="1768" w:right="2164"/>
        <w:jc w:val="center"/>
        <w:rPr>
          <w:b/>
          <w:sz w:val="24"/>
        </w:rPr>
      </w:pPr>
      <w:r>
        <w:rPr>
          <w:b/>
          <w:sz w:val="24"/>
        </w:rPr>
        <w:t>на участие в консультационно-информационном семинаре</w:t>
      </w:r>
    </w:p>
    <w:p w:rsidR="002D3F0B" w:rsidRDefault="002D3F0B" w:rsidP="002D3F0B">
      <w:pPr>
        <w:pStyle w:val="a3"/>
        <w:ind w:right="162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«</w:t>
      </w:r>
      <w:r w:rsidRPr="00B257D9">
        <w:rPr>
          <w:b/>
          <w:color w:val="000000" w:themeColor="text1"/>
        </w:rPr>
        <w:t xml:space="preserve">Нормативное правовое и техническое регулирование образования, </w:t>
      </w:r>
    </w:p>
    <w:p w:rsidR="002D3F0B" w:rsidRDefault="002D3F0B" w:rsidP="002D3F0B">
      <w:pPr>
        <w:pStyle w:val="a3"/>
        <w:ind w:right="162"/>
        <w:jc w:val="center"/>
        <w:rPr>
          <w:b/>
          <w:color w:val="000000" w:themeColor="text1"/>
        </w:rPr>
      </w:pPr>
      <w:r w:rsidRPr="00B257D9">
        <w:rPr>
          <w:b/>
          <w:color w:val="000000" w:themeColor="text1"/>
        </w:rPr>
        <w:t xml:space="preserve">оценки квалификации, стандартизации, аттестации в области сварочного производства </w:t>
      </w:r>
    </w:p>
    <w:p w:rsidR="002D3F0B" w:rsidRPr="00CC3406" w:rsidRDefault="002D3F0B" w:rsidP="002D3F0B">
      <w:pPr>
        <w:pStyle w:val="a3"/>
        <w:ind w:right="162"/>
        <w:jc w:val="center"/>
      </w:pPr>
      <w:r w:rsidRPr="00B257D9">
        <w:rPr>
          <w:b/>
          <w:color w:val="000000" w:themeColor="text1"/>
        </w:rPr>
        <w:t>и неразрушающего контроля»</w:t>
      </w:r>
    </w:p>
    <w:p w:rsidR="002D3F0B" w:rsidRDefault="002D3F0B" w:rsidP="002D3F0B">
      <w:pPr>
        <w:spacing w:before="79"/>
        <w:ind w:right="587"/>
        <w:jc w:val="center"/>
        <w:rPr>
          <w:b/>
          <w:sz w:val="24"/>
        </w:rPr>
      </w:pPr>
    </w:p>
    <w:p w:rsidR="002D3F0B" w:rsidRDefault="002D3F0B" w:rsidP="002D3F0B">
      <w:pPr>
        <w:tabs>
          <w:tab w:val="left" w:pos="10353"/>
        </w:tabs>
        <w:spacing w:before="200"/>
        <w:ind w:left="152"/>
        <w:jc w:val="both"/>
        <w:rPr>
          <w:sz w:val="20"/>
        </w:rPr>
      </w:pPr>
      <w:r>
        <w:rPr>
          <w:b/>
          <w:sz w:val="20"/>
        </w:rPr>
        <w:t>Полное наименование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организации:</w:t>
      </w:r>
      <w:r>
        <w:rPr>
          <w:b/>
          <w:spacing w:val="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D3F0B" w:rsidRDefault="002D3F0B" w:rsidP="002D3F0B">
      <w:pPr>
        <w:spacing w:before="2" w:line="228" w:lineRule="exact"/>
        <w:ind w:left="152"/>
        <w:jc w:val="both"/>
        <w:rPr>
          <w:b/>
          <w:sz w:val="20"/>
        </w:rPr>
      </w:pPr>
      <w:r>
        <w:rPr>
          <w:b/>
          <w:sz w:val="20"/>
        </w:rPr>
        <w:t>Адрес организации:</w:t>
      </w:r>
    </w:p>
    <w:p w:rsidR="002D3F0B" w:rsidRDefault="002D3F0B" w:rsidP="002D3F0B">
      <w:pPr>
        <w:tabs>
          <w:tab w:val="left" w:pos="10322"/>
        </w:tabs>
        <w:ind w:left="152" w:right="145"/>
        <w:jc w:val="both"/>
        <w:rPr>
          <w:sz w:val="20"/>
        </w:rPr>
      </w:pPr>
      <w:r>
        <w:rPr>
          <w:sz w:val="20"/>
        </w:rPr>
        <w:t>юридический</w:t>
      </w:r>
      <w:r>
        <w:rPr>
          <w:sz w:val="20"/>
          <w:u w:val="single"/>
        </w:rPr>
        <w:tab/>
      </w:r>
      <w:r>
        <w:rPr>
          <w:sz w:val="20"/>
        </w:rPr>
        <w:t xml:space="preserve"> почтовый</w:t>
      </w:r>
      <w:r>
        <w:rPr>
          <w:sz w:val="20"/>
          <w:u w:val="single"/>
        </w:rPr>
        <w:tab/>
      </w:r>
      <w:r>
        <w:rPr>
          <w:sz w:val="20"/>
        </w:rPr>
        <w:t xml:space="preserve"> Тел./факс с кодом города,</w:t>
      </w:r>
      <w:r>
        <w:rPr>
          <w:spacing w:val="-25"/>
          <w:sz w:val="20"/>
        </w:rPr>
        <w:t xml:space="preserve"> </w:t>
      </w:r>
      <w:r>
        <w:rPr>
          <w:sz w:val="20"/>
        </w:rPr>
        <w:t>е-mail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Должность и Ф.И.О.</w:t>
      </w:r>
      <w:r>
        <w:rPr>
          <w:spacing w:val="-31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38"/>
          <w:sz w:val="20"/>
          <w:u w:val="single"/>
        </w:rPr>
        <w:t xml:space="preserve"> </w:t>
      </w:r>
      <w:r>
        <w:rPr>
          <w:sz w:val="20"/>
        </w:rPr>
        <w:t xml:space="preserve"> Руководитель действует на</w:t>
      </w:r>
      <w:r>
        <w:rPr>
          <w:spacing w:val="-34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D3F0B" w:rsidRDefault="002D3F0B" w:rsidP="002D3F0B">
      <w:pPr>
        <w:pStyle w:val="a3"/>
        <w:spacing w:before="4"/>
        <w:rPr>
          <w:sz w:val="12"/>
        </w:rPr>
      </w:pPr>
    </w:p>
    <w:p w:rsidR="002D3F0B" w:rsidRDefault="002D3F0B" w:rsidP="002D3F0B">
      <w:pPr>
        <w:spacing w:before="91" w:line="227" w:lineRule="exact"/>
        <w:ind w:left="152"/>
        <w:jc w:val="both"/>
        <w:rPr>
          <w:b/>
          <w:sz w:val="20"/>
        </w:rPr>
      </w:pPr>
      <w:r>
        <w:rPr>
          <w:b/>
          <w:sz w:val="20"/>
        </w:rPr>
        <w:t>Банковские реквизиты организации:</w:t>
      </w:r>
    </w:p>
    <w:p w:rsidR="002D3F0B" w:rsidRDefault="002D3F0B" w:rsidP="002D3F0B">
      <w:pPr>
        <w:tabs>
          <w:tab w:val="left" w:pos="10375"/>
        </w:tabs>
        <w:spacing w:line="227" w:lineRule="exact"/>
        <w:ind w:left="152"/>
        <w:jc w:val="both"/>
        <w:rPr>
          <w:sz w:val="20"/>
        </w:rPr>
      </w:pPr>
      <w:r>
        <w:rPr>
          <w:sz w:val="20"/>
        </w:rPr>
        <w:t>ИНН/КПП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D3F0B" w:rsidRDefault="002D3F0B" w:rsidP="002D3F0B">
      <w:pPr>
        <w:tabs>
          <w:tab w:val="left" w:pos="10346"/>
          <w:tab w:val="left" w:pos="10389"/>
        </w:tabs>
        <w:spacing w:before="1"/>
        <w:ind w:left="152" w:right="114"/>
        <w:jc w:val="both"/>
        <w:rPr>
          <w:sz w:val="20"/>
        </w:rPr>
      </w:pPr>
      <w:r>
        <w:rPr>
          <w:sz w:val="20"/>
        </w:rPr>
        <w:t>Банк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получателя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р/счет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к/счет</w:t>
      </w:r>
      <w:r>
        <w:rPr>
          <w:sz w:val="20"/>
          <w:u w:val="single"/>
        </w:rPr>
        <w:tab/>
      </w:r>
      <w:r>
        <w:rPr>
          <w:sz w:val="20"/>
        </w:rPr>
        <w:t xml:space="preserve"> БИК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D3F0B" w:rsidRDefault="002D3F0B" w:rsidP="002D3F0B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520"/>
        <w:gridCol w:w="2781"/>
        <w:gridCol w:w="2284"/>
      </w:tblGrid>
      <w:tr w:rsidR="002D3F0B" w:rsidTr="00F833CE">
        <w:trPr>
          <w:trHeight w:val="1062"/>
        </w:trPr>
        <w:tc>
          <w:tcPr>
            <w:tcW w:w="430" w:type="dxa"/>
            <w:vAlign w:val="center"/>
          </w:tcPr>
          <w:p w:rsidR="002D3F0B" w:rsidRDefault="002D3F0B" w:rsidP="00F833CE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97"/>
              </w:rPr>
              <w:t>№</w:t>
            </w:r>
          </w:p>
        </w:tc>
        <w:tc>
          <w:tcPr>
            <w:tcW w:w="4520" w:type="dxa"/>
            <w:vAlign w:val="center"/>
          </w:tcPr>
          <w:p w:rsidR="002D3F0B" w:rsidRDefault="002D3F0B" w:rsidP="002D3F0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Ф.И.О. у</w:t>
            </w:r>
            <w:r>
              <w:rPr>
                <w:b/>
                <w:lang w:val="ru-RU"/>
              </w:rPr>
              <w:t>частника</w:t>
            </w:r>
          </w:p>
        </w:tc>
        <w:tc>
          <w:tcPr>
            <w:tcW w:w="2781" w:type="dxa"/>
            <w:vAlign w:val="center"/>
          </w:tcPr>
          <w:p w:rsidR="002D3F0B" w:rsidRDefault="002D3F0B" w:rsidP="00F833C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284" w:type="dxa"/>
            <w:vAlign w:val="center"/>
          </w:tcPr>
          <w:p w:rsidR="002D3F0B" w:rsidRDefault="002D3F0B" w:rsidP="00F833C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Мобильный </w:t>
            </w:r>
          </w:p>
          <w:p w:rsidR="002D3F0B" w:rsidRDefault="002D3F0B" w:rsidP="002D3F0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телефон </w:t>
            </w:r>
            <w:r>
              <w:rPr>
                <w:b/>
                <w:lang w:val="ru-RU"/>
              </w:rPr>
              <w:t>участника</w:t>
            </w:r>
          </w:p>
        </w:tc>
      </w:tr>
      <w:tr w:rsidR="002D3F0B" w:rsidTr="00F833CE">
        <w:trPr>
          <w:trHeight w:val="484"/>
        </w:trPr>
        <w:tc>
          <w:tcPr>
            <w:tcW w:w="430" w:type="dxa"/>
          </w:tcPr>
          <w:p w:rsidR="002D3F0B" w:rsidRDefault="002D3F0B" w:rsidP="00F833CE">
            <w:pPr>
              <w:pStyle w:val="TableParagraph"/>
              <w:spacing w:before="109"/>
              <w:ind w:left="3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2D3F0B" w:rsidRDefault="002D3F0B" w:rsidP="00F833CE">
            <w:pPr>
              <w:pStyle w:val="TableParagraph"/>
            </w:pPr>
          </w:p>
        </w:tc>
        <w:tc>
          <w:tcPr>
            <w:tcW w:w="2781" w:type="dxa"/>
          </w:tcPr>
          <w:p w:rsidR="002D3F0B" w:rsidRDefault="002D3F0B" w:rsidP="00F833CE">
            <w:pPr>
              <w:pStyle w:val="TableParagraph"/>
            </w:pPr>
          </w:p>
        </w:tc>
        <w:tc>
          <w:tcPr>
            <w:tcW w:w="2284" w:type="dxa"/>
          </w:tcPr>
          <w:p w:rsidR="002D3F0B" w:rsidRDefault="002D3F0B" w:rsidP="00F833CE">
            <w:pPr>
              <w:pStyle w:val="TableParagraph"/>
            </w:pPr>
          </w:p>
        </w:tc>
      </w:tr>
      <w:tr w:rsidR="002D3F0B" w:rsidTr="00F833CE">
        <w:trPr>
          <w:trHeight w:val="390"/>
        </w:trPr>
        <w:tc>
          <w:tcPr>
            <w:tcW w:w="430" w:type="dxa"/>
          </w:tcPr>
          <w:p w:rsidR="002D3F0B" w:rsidRDefault="002D3F0B" w:rsidP="00F833CE">
            <w:pPr>
              <w:pStyle w:val="TableParagraph"/>
              <w:spacing w:before="63"/>
              <w:ind w:left="30"/>
              <w:jc w:val="center"/>
            </w:pPr>
            <w:r>
              <w:t>2</w:t>
            </w:r>
          </w:p>
        </w:tc>
        <w:tc>
          <w:tcPr>
            <w:tcW w:w="4520" w:type="dxa"/>
          </w:tcPr>
          <w:p w:rsidR="002D3F0B" w:rsidRDefault="002D3F0B" w:rsidP="00F833CE">
            <w:pPr>
              <w:pStyle w:val="TableParagraph"/>
            </w:pPr>
          </w:p>
        </w:tc>
        <w:tc>
          <w:tcPr>
            <w:tcW w:w="2781" w:type="dxa"/>
          </w:tcPr>
          <w:p w:rsidR="002D3F0B" w:rsidRDefault="002D3F0B" w:rsidP="00F833CE">
            <w:pPr>
              <w:pStyle w:val="TableParagraph"/>
            </w:pPr>
          </w:p>
        </w:tc>
        <w:tc>
          <w:tcPr>
            <w:tcW w:w="2284" w:type="dxa"/>
          </w:tcPr>
          <w:p w:rsidR="002D3F0B" w:rsidRDefault="002D3F0B" w:rsidP="00F833CE">
            <w:pPr>
              <w:pStyle w:val="TableParagraph"/>
            </w:pPr>
          </w:p>
        </w:tc>
      </w:tr>
      <w:tr w:rsidR="002D3F0B" w:rsidTr="00F833CE">
        <w:trPr>
          <w:trHeight w:val="485"/>
        </w:trPr>
        <w:tc>
          <w:tcPr>
            <w:tcW w:w="430" w:type="dxa"/>
          </w:tcPr>
          <w:p w:rsidR="002D3F0B" w:rsidRDefault="002D3F0B" w:rsidP="00F833CE">
            <w:pPr>
              <w:pStyle w:val="TableParagraph"/>
              <w:spacing w:before="109"/>
              <w:ind w:left="30"/>
              <w:jc w:val="center"/>
            </w:pPr>
            <w:r>
              <w:t>3</w:t>
            </w:r>
          </w:p>
        </w:tc>
        <w:tc>
          <w:tcPr>
            <w:tcW w:w="4520" w:type="dxa"/>
          </w:tcPr>
          <w:p w:rsidR="002D3F0B" w:rsidRDefault="002D3F0B" w:rsidP="00F833CE">
            <w:pPr>
              <w:pStyle w:val="TableParagraph"/>
            </w:pPr>
          </w:p>
        </w:tc>
        <w:tc>
          <w:tcPr>
            <w:tcW w:w="2781" w:type="dxa"/>
          </w:tcPr>
          <w:p w:rsidR="002D3F0B" w:rsidRDefault="002D3F0B" w:rsidP="00F833CE">
            <w:pPr>
              <w:pStyle w:val="TableParagraph"/>
            </w:pPr>
          </w:p>
        </w:tc>
        <w:tc>
          <w:tcPr>
            <w:tcW w:w="2284" w:type="dxa"/>
          </w:tcPr>
          <w:p w:rsidR="002D3F0B" w:rsidRDefault="002D3F0B" w:rsidP="00F833CE">
            <w:pPr>
              <w:pStyle w:val="TableParagraph"/>
            </w:pPr>
          </w:p>
        </w:tc>
      </w:tr>
      <w:tr w:rsidR="002D3F0B" w:rsidTr="00F833CE">
        <w:trPr>
          <w:trHeight w:val="393"/>
        </w:trPr>
        <w:tc>
          <w:tcPr>
            <w:tcW w:w="430" w:type="dxa"/>
          </w:tcPr>
          <w:p w:rsidR="002D3F0B" w:rsidRDefault="002D3F0B" w:rsidP="00F833CE">
            <w:pPr>
              <w:pStyle w:val="TableParagraph"/>
              <w:spacing w:before="63"/>
              <w:ind w:left="30"/>
              <w:jc w:val="center"/>
            </w:pPr>
            <w:r>
              <w:t>4</w:t>
            </w:r>
          </w:p>
        </w:tc>
        <w:tc>
          <w:tcPr>
            <w:tcW w:w="4520" w:type="dxa"/>
          </w:tcPr>
          <w:p w:rsidR="002D3F0B" w:rsidRDefault="002D3F0B" w:rsidP="00F833CE">
            <w:pPr>
              <w:pStyle w:val="TableParagraph"/>
            </w:pPr>
          </w:p>
        </w:tc>
        <w:tc>
          <w:tcPr>
            <w:tcW w:w="2781" w:type="dxa"/>
          </w:tcPr>
          <w:p w:rsidR="002D3F0B" w:rsidRDefault="002D3F0B" w:rsidP="00F833CE">
            <w:pPr>
              <w:pStyle w:val="TableParagraph"/>
            </w:pPr>
          </w:p>
        </w:tc>
        <w:tc>
          <w:tcPr>
            <w:tcW w:w="2284" w:type="dxa"/>
          </w:tcPr>
          <w:p w:rsidR="002D3F0B" w:rsidRDefault="002D3F0B" w:rsidP="00F833CE">
            <w:pPr>
              <w:pStyle w:val="TableParagraph"/>
            </w:pPr>
          </w:p>
        </w:tc>
      </w:tr>
      <w:tr w:rsidR="002D3F0B" w:rsidTr="00F833CE">
        <w:trPr>
          <w:trHeight w:val="484"/>
        </w:trPr>
        <w:tc>
          <w:tcPr>
            <w:tcW w:w="430" w:type="dxa"/>
          </w:tcPr>
          <w:p w:rsidR="002D3F0B" w:rsidRDefault="002D3F0B" w:rsidP="00F833CE">
            <w:pPr>
              <w:pStyle w:val="TableParagraph"/>
              <w:spacing w:before="109"/>
              <w:ind w:left="30"/>
              <w:jc w:val="center"/>
            </w:pPr>
            <w:r>
              <w:t>…</w:t>
            </w:r>
          </w:p>
        </w:tc>
        <w:tc>
          <w:tcPr>
            <w:tcW w:w="4520" w:type="dxa"/>
          </w:tcPr>
          <w:p w:rsidR="002D3F0B" w:rsidRDefault="002D3F0B" w:rsidP="00F833CE">
            <w:pPr>
              <w:pStyle w:val="TableParagraph"/>
            </w:pPr>
          </w:p>
        </w:tc>
        <w:tc>
          <w:tcPr>
            <w:tcW w:w="2781" w:type="dxa"/>
          </w:tcPr>
          <w:p w:rsidR="002D3F0B" w:rsidRDefault="002D3F0B" w:rsidP="00F833CE">
            <w:pPr>
              <w:pStyle w:val="TableParagraph"/>
            </w:pPr>
          </w:p>
        </w:tc>
        <w:tc>
          <w:tcPr>
            <w:tcW w:w="2284" w:type="dxa"/>
          </w:tcPr>
          <w:p w:rsidR="002D3F0B" w:rsidRDefault="002D3F0B" w:rsidP="00F833CE">
            <w:pPr>
              <w:pStyle w:val="TableParagraph"/>
            </w:pPr>
          </w:p>
        </w:tc>
      </w:tr>
    </w:tbl>
    <w:p w:rsidR="002D3F0B" w:rsidRDefault="002D3F0B" w:rsidP="002D3F0B">
      <w:pPr>
        <w:pStyle w:val="a3"/>
        <w:spacing w:before="2"/>
        <w:rPr>
          <w:sz w:val="22"/>
        </w:rPr>
      </w:pPr>
    </w:p>
    <w:p w:rsidR="002D3F0B" w:rsidRPr="00547032" w:rsidRDefault="002D3F0B" w:rsidP="002D3F0B">
      <w:pPr>
        <w:ind w:left="152"/>
        <w:jc w:val="both"/>
        <w:rPr>
          <w:b/>
          <w:color w:val="000000" w:themeColor="text1"/>
        </w:rPr>
      </w:pPr>
      <w:r w:rsidRPr="00547032">
        <w:rPr>
          <w:b/>
          <w:color w:val="000000" w:themeColor="text1"/>
        </w:rPr>
        <w:t>Гарантируем оплату по выставленным счетам до 17 октября 2022 г.</w:t>
      </w:r>
    </w:p>
    <w:p w:rsidR="002D3F0B" w:rsidRDefault="002D3F0B" w:rsidP="002D3F0B">
      <w:pPr>
        <w:pStyle w:val="a3"/>
        <w:rPr>
          <w:b/>
          <w:sz w:val="20"/>
        </w:rPr>
      </w:pPr>
    </w:p>
    <w:p w:rsidR="002D3F0B" w:rsidRDefault="002D3F0B" w:rsidP="002D3F0B">
      <w:pPr>
        <w:ind w:left="152"/>
        <w:jc w:val="both"/>
      </w:pPr>
    </w:p>
    <w:p w:rsidR="002D3F0B" w:rsidRDefault="002D3F0B" w:rsidP="002D3F0B">
      <w:pPr>
        <w:ind w:left="152"/>
        <w:jc w:val="both"/>
      </w:pPr>
    </w:p>
    <w:p w:rsidR="002D3F0B" w:rsidRPr="00A3332B" w:rsidRDefault="002D3F0B" w:rsidP="002D3F0B">
      <w:pPr>
        <w:ind w:left="152"/>
        <w:jc w:val="both"/>
      </w:pPr>
      <w:r w:rsidRPr="00A3332B">
        <w:t>Руководитель организации _________________________   /_______________________________/</w:t>
      </w:r>
    </w:p>
    <w:p w:rsidR="002D3F0B" w:rsidRPr="00A3332B" w:rsidRDefault="002D3F0B" w:rsidP="002D3F0B">
      <w:pPr>
        <w:ind w:left="152"/>
        <w:jc w:val="both"/>
      </w:pPr>
    </w:p>
    <w:p w:rsidR="002D3F0B" w:rsidRPr="00A3332B" w:rsidRDefault="002D3F0B" w:rsidP="002D3F0B">
      <w:pPr>
        <w:ind w:left="152"/>
        <w:jc w:val="both"/>
      </w:pPr>
    </w:p>
    <w:p w:rsidR="002D3F0B" w:rsidRPr="00A3332B" w:rsidRDefault="002D3F0B" w:rsidP="002D3F0B">
      <w:pPr>
        <w:ind w:left="152"/>
        <w:jc w:val="both"/>
      </w:pPr>
      <w:r w:rsidRPr="00A3332B">
        <w:t>Главный бухгалтер              _________________________   /_______________________________/</w:t>
      </w:r>
    </w:p>
    <w:p w:rsidR="002D3F0B" w:rsidRDefault="002D3F0B" w:rsidP="002D3F0B">
      <w:pPr>
        <w:pStyle w:val="a3"/>
        <w:ind w:left="4320" w:firstLine="720"/>
        <w:rPr>
          <w:sz w:val="20"/>
        </w:rPr>
      </w:pPr>
    </w:p>
    <w:p w:rsidR="002D3F0B" w:rsidRPr="00A3332B" w:rsidRDefault="002D3F0B" w:rsidP="002D3F0B">
      <w:pPr>
        <w:pStyle w:val="a3"/>
        <w:ind w:left="4320" w:firstLine="720"/>
        <w:rPr>
          <w:sz w:val="20"/>
        </w:rPr>
      </w:pPr>
      <w:r w:rsidRPr="00A3332B">
        <w:rPr>
          <w:sz w:val="20"/>
        </w:rPr>
        <w:t>М.П.</w:t>
      </w:r>
    </w:p>
    <w:p w:rsidR="002D3F0B" w:rsidRDefault="002D3F0B" w:rsidP="002D3F0B">
      <w:pPr>
        <w:spacing w:before="91"/>
        <w:ind w:left="1768" w:right="1884"/>
        <w:jc w:val="center"/>
      </w:pPr>
    </w:p>
    <w:p w:rsidR="002D3F0B" w:rsidRPr="002D3F0B" w:rsidRDefault="002D3F0B" w:rsidP="002D3F0B">
      <w:pPr>
        <w:pStyle w:val="1"/>
        <w:spacing w:before="2" w:line="360" w:lineRule="auto"/>
        <w:ind w:left="284" w:right="0"/>
        <w:rPr>
          <w:i/>
          <w:color w:val="002060"/>
        </w:rPr>
      </w:pPr>
      <w:r w:rsidRPr="002D3F0B">
        <w:rPr>
          <w:i/>
          <w:color w:val="002060"/>
        </w:rPr>
        <w:t>Для участия необходимо:</w:t>
      </w:r>
    </w:p>
    <w:p w:rsidR="002D3F0B" w:rsidRPr="002D3F0B" w:rsidRDefault="002D3F0B" w:rsidP="002D3F0B">
      <w:pPr>
        <w:pStyle w:val="a9"/>
        <w:numPr>
          <w:ilvl w:val="0"/>
          <w:numId w:val="1"/>
        </w:numPr>
        <w:tabs>
          <w:tab w:val="left" w:pos="567"/>
        </w:tabs>
        <w:spacing w:line="360" w:lineRule="auto"/>
        <w:ind w:left="284" w:right="570" w:firstLine="0"/>
        <w:rPr>
          <w:color w:val="002060"/>
          <w:sz w:val="24"/>
        </w:rPr>
      </w:pPr>
      <w:r w:rsidRPr="002D3F0B">
        <w:rPr>
          <w:b/>
          <w:color w:val="002060"/>
          <w:sz w:val="24"/>
        </w:rPr>
        <w:t xml:space="preserve">До 14 октября 2022г. </w:t>
      </w:r>
      <w:r w:rsidRPr="002D3F0B">
        <w:rPr>
          <w:color w:val="002060"/>
          <w:sz w:val="24"/>
        </w:rPr>
        <w:t xml:space="preserve">направить заявку на участие в семинаре с подписью руководителя </w:t>
      </w:r>
      <w:r>
        <w:rPr>
          <w:color w:val="002060"/>
          <w:sz w:val="24"/>
        </w:rPr>
        <w:br/>
      </w:r>
      <w:r w:rsidRPr="002D3F0B">
        <w:rPr>
          <w:color w:val="002060"/>
          <w:sz w:val="24"/>
        </w:rPr>
        <w:t xml:space="preserve">и печатью организации на e-mail: </w:t>
      </w:r>
      <w:hyperlink r:id="rId7">
        <w:r w:rsidRPr="002D3F0B">
          <w:rPr>
            <w:b/>
            <w:color w:val="002060"/>
            <w:sz w:val="24"/>
          </w:rPr>
          <w:t>office@naks.ru</w:t>
        </w:r>
      </w:hyperlink>
      <w:r w:rsidRPr="002D3F0B">
        <w:rPr>
          <w:color w:val="002060"/>
          <w:sz w:val="24"/>
        </w:rPr>
        <w:t>.</w:t>
      </w:r>
    </w:p>
    <w:p w:rsidR="0064026C" w:rsidRPr="0064026C" w:rsidRDefault="002D3F0B" w:rsidP="00762C0D">
      <w:pPr>
        <w:pStyle w:val="a9"/>
        <w:numPr>
          <w:ilvl w:val="0"/>
          <w:numId w:val="1"/>
        </w:numPr>
        <w:tabs>
          <w:tab w:val="left" w:pos="567"/>
        </w:tabs>
        <w:spacing w:line="360" w:lineRule="auto"/>
        <w:ind w:left="284" w:right="587" w:firstLine="0"/>
        <w:rPr>
          <w:color w:val="002060"/>
        </w:rPr>
      </w:pPr>
      <w:r w:rsidRPr="0064026C">
        <w:rPr>
          <w:b/>
          <w:color w:val="002060"/>
          <w:sz w:val="24"/>
        </w:rPr>
        <w:t xml:space="preserve">До 17 октября 2022г. </w:t>
      </w:r>
      <w:r w:rsidRPr="0064026C">
        <w:rPr>
          <w:color w:val="002060"/>
          <w:sz w:val="24"/>
        </w:rPr>
        <w:t>произвести оплату по выставленному ООО «НЭДК» счету</w:t>
      </w:r>
      <w:r w:rsidR="0064026C">
        <w:rPr>
          <w:color w:val="002060"/>
          <w:sz w:val="24"/>
        </w:rPr>
        <w:t>.</w:t>
      </w:r>
      <w:bookmarkStart w:id="0" w:name="_GoBack"/>
      <w:bookmarkEnd w:id="0"/>
    </w:p>
    <w:p w:rsidR="002D3F0B" w:rsidRPr="0064026C" w:rsidRDefault="002D3F0B" w:rsidP="0064026C">
      <w:pPr>
        <w:pStyle w:val="a9"/>
        <w:tabs>
          <w:tab w:val="left" w:pos="567"/>
        </w:tabs>
        <w:spacing w:line="360" w:lineRule="auto"/>
        <w:ind w:left="284" w:right="587" w:firstLine="0"/>
        <w:rPr>
          <w:color w:val="002060"/>
          <w:sz w:val="24"/>
          <w:szCs w:val="24"/>
        </w:rPr>
      </w:pPr>
      <w:r w:rsidRPr="0064026C">
        <w:rPr>
          <w:color w:val="002060"/>
          <w:sz w:val="24"/>
          <w:szCs w:val="24"/>
        </w:rPr>
        <w:t>Оригиналы бухгалтерских документов (акт, счет-фактура) будут направлены после семинара.</w:t>
      </w:r>
    </w:p>
    <w:p w:rsidR="00A20359" w:rsidRPr="002D3F0B" w:rsidRDefault="002D3F0B" w:rsidP="002D3F0B">
      <w:pPr>
        <w:pStyle w:val="a9"/>
        <w:numPr>
          <w:ilvl w:val="0"/>
          <w:numId w:val="1"/>
        </w:numPr>
        <w:tabs>
          <w:tab w:val="left" w:pos="567"/>
        </w:tabs>
        <w:spacing w:line="360" w:lineRule="auto"/>
        <w:ind w:left="284" w:right="569" w:firstLine="0"/>
        <w:rPr>
          <w:b/>
          <w:color w:val="002060"/>
          <w:sz w:val="24"/>
        </w:rPr>
      </w:pPr>
      <w:r w:rsidRPr="002D3F0B">
        <w:rPr>
          <w:b/>
          <w:color w:val="002060"/>
          <w:sz w:val="24"/>
        </w:rPr>
        <w:t>Заблаговременно позаботиться о бронировании мест в гостиницах г. Москвы.</w:t>
      </w:r>
    </w:p>
    <w:sectPr w:rsidR="00A20359" w:rsidRPr="002D3F0B" w:rsidSect="00565D5F">
      <w:headerReference w:type="default" r:id="rId8"/>
      <w:footerReference w:type="default" r:id="rId9"/>
      <w:pgSz w:w="11910" w:h="16840"/>
      <w:pgMar w:top="260" w:right="420" w:bottom="426" w:left="980" w:header="0" w:footer="8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B5A" w:rsidRDefault="009E5B5A" w:rsidP="002D3F0B">
      <w:r>
        <w:separator/>
      </w:r>
    </w:p>
  </w:endnote>
  <w:endnote w:type="continuationSeparator" w:id="0">
    <w:p w:rsidR="009E5B5A" w:rsidRDefault="009E5B5A" w:rsidP="002D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F0B" w:rsidRDefault="002D3F0B">
    <w:pPr>
      <w:pStyle w:val="a7"/>
      <w:jc w:val="right"/>
    </w:pPr>
  </w:p>
  <w:p w:rsidR="002E3793" w:rsidRDefault="009E5B5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B5A" w:rsidRDefault="009E5B5A" w:rsidP="002D3F0B">
      <w:r>
        <w:separator/>
      </w:r>
    </w:p>
  </w:footnote>
  <w:footnote w:type="continuationSeparator" w:id="0">
    <w:p w:rsidR="009E5B5A" w:rsidRDefault="009E5B5A" w:rsidP="002D3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793" w:rsidRDefault="009E5B5A" w:rsidP="00C8101D">
    <w:pPr>
      <w:pStyle w:val="a5"/>
      <w:jc w:val="right"/>
      <w:rPr>
        <w:b/>
        <w:color w:val="FF000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941C0"/>
    <w:multiLevelType w:val="hybridMultilevel"/>
    <w:tmpl w:val="3F04F766"/>
    <w:lvl w:ilvl="0" w:tplc="CFCAF39A">
      <w:start w:val="1"/>
      <w:numFmt w:val="decimal"/>
      <w:lvlText w:val="%1."/>
      <w:lvlJc w:val="left"/>
      <w:pPr>
        <w:ind w:left="152" w:hanging="281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ru-RU" w:eastAsia="ru-RU" w:bidi="ru-RU"/>
      </w:rPr>
    </w:lvl>
    <w:lvl w:ilvl="1" w:tplc="F64EA0D4">
      <w:numFmt w:val="bullet"/>
      <w:lvlText w:val="•"/>
      <w:lvlJc w:val="left"/>
      <w:pPr>
        <w:ind w:left="1194" w:hanging="281"/>
      </w:pPr>
      <w:rPr>
        <w:rFonts w:hint="default"/>
        <w:lang w:val="ru-RU" w:eastAsia="ru-RU" w:bidi="ru-RU"/>
      </w:rPr>
    </w:lvl>
    <w:lvl w:ilvl="2" w:tplc="7DA0FB26">
      <w:numFmt w:val="bullet"/>
      <w:lvlText w:val="•"/>
      <w:lvlJc w:val="left"/>
      <w:pPr>
        <w:ind w:left="2229" w:hanging="281"/>
      </w:pPr>
      <w:rPr>
        <w:rFonts w:hint="default"/>
        <w:lang w:val="ru-RU" w:eastAsia="ru-RU" w:bidi="ru-RU"/>
      </w:rPr>
    </w:lvl>
    <w:lvl w:ilvl="3" w:tplc="7D524D48">
      <w:numFmt w:val="bullet"/>
      <w:lvlText w:val="•"/>
      <w:lvlJc w:val="left"/>
      <w:pPr>
        <w:ind w:left="3263" w:hanging="281"/>
      </w:pPr>
      <w:rPr>
        <w:rFonts w:hint="default"/>
        <w:lang w:val="ru-RU" w:eastAsia="ru-RU" w:bidi="ru-RU"/>
      </w:rPr>
    </w:lvl>
    <w:lvl w:ilvl="4" w:tplc="487076B6">
      <w:numFmt w:val="bullet"/>
      <w:lvlText w:val="•"/>
      <w:lvlJc w:val="left"/>
      <w:pPr>
        <w:ind w:left="4298" w:hanging="281"/>
      </w:pPr>
      <w:rPr>
        <w:rFonts w:hint="default"/>
        <w:lang w:val="ru-RU" w:eastAsia="ru-RU" w:bidi="ru-RU"/>
      </w:rPr>
    </w:lvl>
    <w:lvl w:ilvl="5" w:tplc="920446EA">
      <w:numFmt w:val="bullet"/>
      <w:lvlText w:val="•"/>
      <w:lvlJc w:val="left"/>
      <w:pPr>
        <w:ind w:left="5333" w:hanging="281"/>
      </w:pPr>
      <w:rPr>
        <w:rFonts w:hint="default"/>
        <w:lang w:val="ru-RU" w:eastAsia="ru-RU" w:bidi="ru-RU"/>
      </w:rPr>
    </w:lvl>
    <w:lvl w:ilvl="6" w:tplc="EC46ED4A">
      <w:numFmt w:val="bullet"/>
      <w:lvlText w:val="•"/>
      <w:lvlJc w:val="left"/>
      <w:pPr>
        <w:ind w:left="6367" w:hanging="281"/>
      </w:pPr>
      <w:rPr>
        <w:rFonts w:hint="default"/>
        <w:lang w:val="ru-RU" w:eastAsia="ru-RU" w:bidi="ru-RU"/>
      </w:rPr>
    </w:lvl>
    <w:lvl w:ilvl="7" w:tplc="F830F0E2">
      <w:numFmt w:val="bullet"/>
      <w:lvlText w:val="•"/>
      <w:lvlJc w:val="left"/>
      <w:pPr>
        <w:ind w:left="7402" w:hanging="281"/>
      </w:pPr>
      <w:rPr>
        <w:rFonts w:hint="default"/>
        <w:lang w:val="ru-RU" w:eastAsia="ru-RU" w:bidi="ru-RU"/>
      </w:rPr>
    </w:lvl>
    <w:lvl w:ilvl="8" w:tplc="CD4A28E4">
      <w:numFmt w:val="bullet"/>
      <w:lvlText w:val="•"/>
      <w:lvlJc w:val="left"/>
      <w:pPr>
        <w:ind w:left="8437" w:hanging="2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0B"/>
    <w:rsid w:val="002D3F0B"/>
    <w:rsid w:val="0064026C"/>
    <w:rsid w:val="009E5B5A"/>
    <w:rsid w:val="00A2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5E0146-5E81-4755-9B36-5FD83D56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3F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2D3F0B"/>
    <w:pPr>
      <w:ind w:left="1767" w:right="216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3F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3F0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D3F0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D3F0B"/>
  </w:style>
  <w:style w:type="paragraph" w:styleId="a5">
    <w:name w:val="header"/>
    <w:basedOn w:val="a"/>
    <w:link w:val="a6"/>
    <w:uiPriority w:val="99"/>
    <w:unhideWhenUsed/>
    <w:rsid w:val="002D3F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3F0B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2D3F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3F0B"/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2D3F0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9">
    <w:name w:val="List Paragraph"/>
    <w:basedOn w:val="a"/>
    <w:uiPriority w:val="1"/>
    <w:qFormat/>
    <w:rsid w:val="002D3F0B"/>
    <w:pPr>
      <w:ind w:left="152" w:right="566"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na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Захарченко</dc:creator>
  <cp:keywords/>
  <dc:description/>
  <cp:lastModifiedBy>Светлана Николаевна Захарченко</cp:lastModifiedBy>
  <cp:revision>2</cp:revision>
  <dcterms:created xsi:type="dcterms:W3CDTF">2022-09-21T13:10:00Z</dcterms:created>
  <dcterms:modified xsi:type="dcterms:W3CDTF">2022-09-21T13:21:00Z</dcterms:modified>
</cp:coreProperties>
</file>